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外来人员进出校园信息登记表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对口单位：（盖章）                                                      主要负责人：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96"/>
        <w:gridCol w:w="2736"/>
        <w:gridCol w:w="2270"/>
        <w:gridCol w:w="3205"/>
        <w:gridCol w:w="982"/>
        <w:gridCol w:w="990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身份证号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单位或居住地址</w:t>
            </w:r>
          </w:p>
        </w:tc>
        <w:tc>
          <w:tcPr>
            <w:tcW w:w="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身体是否健康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是否到过疫区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是否接触过确诊病例或疑似病例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</w:t>
            </w: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22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1、在疫情还没有解除之前，学校仍要做到严防严管，请各对口单位对进出校园的外来人员要严格审核把关。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2、此登记表需要对口单位领导签字同意后，加盖对口单位公章，报送校防疫指挥部办公室备案。</w:t>
      </w:r>
    </w:p>
    <w:p>
      <w:pPr>
        <w:adjustRightInd w:val="0"/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3、保卫处通知门岗做好进出人员的检查和登记。</w:t>
      </w:r>
    </w:p>
    <w:p>
      <w:pPr>
        <w:adjustRightInd w:val="0"/>
        <w:snapToGrid w:val="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4、有效</w:t>
      </w:r>
      <w:r>
        <w:rPr>
          <w:rFonts w:ascii="仿宋_GB2312" w:eastAsia="仿宋_GB2312"/>
          <w:sz w:val="28"/>
          <w:szCs w:val="28"/>
        </w:rPr>
        <w:t>日期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xxx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xxx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adjustRightInd w:val="0"/>
        <w:snapToGrid w:val="0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C8"/>
    <w:rsid w:val="003046C8"/>
    <w:rsid w:val="003B5158"/>
    <w:rsid w:val="004C4521"/>
    <w:rsid w:val="0051622D"/>
    <w:rsid w:val="005F429F"/>
    <w:rsid w:val="006642A3"/>
    <w:rsid w:val="008E1963"/>
    <w:rsid w:val="009861D6"/>
    <w:rsid w:val="00B37EA4"/>
    <w:rsid w:val="00D1456D"/>
    <w:rsid w:val="00D23497"/>
    <w:rsid w:val="00E35FFA"/>
    <w:rsid w:val="00EF5388"/>
    <w:rsid w:val="00FD3F1D"/>
    <w:rsid w:val="00FE60C6"/>
    <w:rsid w:val="32B501AC"/>
    <w:rsid w:val="5B0B5839"/>
    <w:rsid w:val="6C9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2020-03-10T09:25:00Z</dcterms:created>
  <dc:creator>赵海江</dc:creator>
  <cp:lastModifiedBy>卢红羽</cp:lastModifiedBy>
  <dcterms:modified xsi:type="dcterms:W3CDTF">2022-02-25T02:41:37Z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AD7F63B30A4243249C1BCD3BC3D596E4</vt:lpwstr>
  </property>
</Properties>
</file>